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“Нет случайно родившихся детей.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 один Путник Вечности случайно не рождается.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Каждый ребенок есть явление в земной жизни.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 родился потому, что должен был родиться.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Родился потому, что именно его не хватало миру.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01.09.2016г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школах вводится реализация инклюзивного образования</w:t>
      </w: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значит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сентября в 1 класс могут прий</w:t>
      </w: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дети с ограниченными возможностями здоровья. В нашей школе могут обучаться дети с тяжёлыми нарушениями речи (ТНР 5.1)</w:t>
      </w:r>
    </w:p>
    <w:p w:rsidR="00F20A44" w:rsidRDefault="00F20A44" w:rsidP="00F20A44">
      <w:pPr>
        <w:shd w:val="clear" w:color="auto" w:fill="FFFFFF" w:themeFill="background1"/>
        <w:spacing w:before="134" w:after="13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F20A44" w:rsidRDefault="00F20A44" w:rsidP="00F20A44">
      <w:pPr>
        <w:shd w:val="clear" w:color="auto" w:fill="FFFFFF" w:themeFill="background1"/>
        <w:spacing w:before="134" w:after="13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Федерации» </w:t>
      </w:r>
    </w:p>
    <w:p w:rsidR="00F20A44" w:rsidRDefault="00F20A44" w:rsidP="00F20A44">
      <w:pPr>
        <w:shd w:val="clear" w:color="auto" w:fill="FFFFFF" w:themeFill="background1"/>
        <w:spacing w:before="134" w:after="13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Конституции РФ и Законе «Об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сказано, что дети с проблемами в развитии имеют равные со всеми права на образование.</w:t>
      </w:r>
    </w:p>
    <w:p w:rsidR="00F20A44" w:rsidRDefault="00F20A44" w:rsidP="00F20A44">
      <w:pPr>
        <w:shd w:val="clear" w:color="auto" w:fill="FFFFFF" w:themeFill="background1"/>
        <w:spacing w:before="134" w:after="13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Важнейшей задачей модернизации является обеспечение доступности качественного образования, его индивидуализация и дифференциация, систематическое повышение уровня профессиональной компетентности педагогов коррекционно-развивающего обучения, а также создание условий для достижения нового современного качества общего образования. </w:t>
      </w:r>
    </w:p>
    <w:p w:rsidR="00F20A44" w:rsidRDefault="00F20A44" w:rsidP="00F20A44">
      <w:pPr>
        <w:shd w:val="clear" w:color="auto" w:fill="FFFFFF" w:themeFill="background1"/>
        <w:spacing w:before="134" w:after="13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функционирует сеть специальных (коррекционных) образовательных учреждений, предназначенных для обучения различных категорий детей с ограниченными возможностями здоровья. Однако в Концепции модернизации российского образования отмечается, что "дети с ограниченными возможностями здоровья должны обеспечиваться </w:t>
      </w:r>
      <w:proofErr w:type="gramStart"/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медико-социальным</w:t>
      </w:r>
      <w:proofErr w:type="gramEnd"/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сопровождением и специальными условиями для обучения в общеобразовательной школе по месту жительства". </w:t>
      </w:r>
    </w:p>
    <w:p w:rsidR="00F20A44" w:rsidRDefault="00F20A44" w:rsidP="00F20A44">
      <w:pPr>
        <w:shd w:val="clear" w:color="auto" w:fill="FFFFFF" w:themeFill="background1"/>
        <w:spacing w:before="134" w:after="13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ребенка с ограниченными возможностями здоровья на получение образования по месту жительства может быть реализовано путем организации интегрированного обучения их с нормально развивающимися сверстниками.</w:t>
      </w:r>
    </w:p>
    <w:p w:rsidR="00202CE6" w:rsidRPr="00F20A44" w:rsidRDefault="00202CE6" w:rsidP="00F20A44">
      <w:pPr>
        <w:shd w:val="clear" w:color="auto" w:fill="FFFFFF" w:themeFill="background1"/>
        <w:spacing w:before="134" w:after="13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A44" w:rsidRPr="00202CE6" w:rsidRDefault="00F20A44" w:rsidP="00F20A44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02CE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lastRenderedPageBreak/>
        <w:t>Дети с ОВЗ - это дети с ограниченными   возможностями здоровья.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состояние </w:t>
      </w:r>
      <w:proofErr w:type="gramStart"/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proofErr w:type="gramEnd"/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препятст</w:t>
      </w:r>
      <w:bookmarkStart w:id="0" w:name="_GoBack"/>
      <w:bookmarkEnd w:id="0"/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вует освоению образовательных программ вне  специальных условий обучения и воспитания, то есть это дети-инвалиды  либо  другие дети в возрасте до 18 лет, не признанные в установленном порядке детьми-инвалидами, но имеющие временные или постоянные отклонения в физическом и (или) психическом развитии и нуждающиеся в создании специальных условий обучения и воспитания.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Классификация:</w:t>
      </w:r>
    </w:p>
    <w:p w:rsidR="00F20A44" w:rsidRPr="00F20A44" w:rsidRDefault="00F20A44" w:rsidP="00F20A4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нарушением слуха (глухие, слабослышащие, позднооглохшие);</w:t>
      </w:r>
    </w:p>
    <w:p w:rsidR="00F20A44" w:rsidRPr="00F20A44" w:rsidRDefault="00F20A44" w:rsidP="00F20A4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нарушением зрения (слепые, слабовидящие);</w:t>
      </w:r>
    </w:p>
    <w:p w:rsidR="00F20A44" w:rsidRPr="00F20A44" w:rsidRDefault="00F20A44" w:rsidP="00F20A4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нарушением речи (логопаты);</w:t>
      </w:r>
    </w:p>
    <w:p w:rsidR="00F20A44" w:rsidRPr="00F20A44" w:rsidRDefault="00F20A44" w:rsidP="00F20A4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нарушением опорно-двигательного аппарата;</w:t>
      </w:r>
    </w:p>
    <w:p w:rsidR="00F20A44" w:rsidRPr="00F20A44" w:rsidRDefault="00F20A44" w:rsidP="00F20A4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умственной отсталостью;</w:t>
      </w:r>
    </w:p>
    <w:p w:rsidR="00F20A44" w:rsidRPr="00F20A44" w:rsidRDefault="00F20A44" w:rsidP="00F20A4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задержкой психического развития;</w:t>
      </w:r>
    </w:p>
    <w:p w:rsidR="00F20A44" w:rsidRPr="00F20A44" w:rsidRDefault="00F20A44" w:rsidP="00F20A4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нарушением поведения и общения;</w:t>
      </w:r>
    </w:p>
    <w:p w:rsidR="00F20A44" w:rsidRPr="00F20A44" w:rsidRDefault="00F20A44" w:rsidP="00F20A4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отсталостью).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Федеральные государственные образовательные  стандарты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детей с </w:t>
      </w:r>
      <w:r w:rsidRPr="00F20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ОВЗ </w:t>
      </w: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рассматриваются как неотъемлемая часть федеральных государственных стандартов общего образования. Такой подход согласуется с Декларацией ООН о правах ребенка и Конституцией РФ, гарантирующей всем детям право на обязательное  и бесплатное среднее образование.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Специальный образовательный стандарт должен стать базовым инструментом реализации  конституционных прав на  образование граждан с ОВЗ</w:t>
      </w:r>
      <w:r w:rsidRPr="00F2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Дата начала реализации стандартов</w:t>
      </w:r>
    </w:p>
    <w:p w:rsidR="00F20A44" w:rsidRPr="00F20A44" w:rsidRDefault="00F20A44" w:rsidP="00F20A4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 применяются к правоотношениям, возникшим с </w:t>
      </w: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сентября 2016 года;</w:t>
      </w:r>
    </w:p>
    <w:p w:rsidR="00F20A44" w:rsidRPr="00F20A44" w:rsidRDefault="00F20A44" w:rsidP="00F20A4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лиц, зачисленных до 1 сентября 2016 г. для </w:t>
      </w:r>
      <w:proofErr w:type="gramStart"/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адаптированным образовательным программам, осуществляется по ним до завершения обучения.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Планируемые результаты реализации ФГОС для детей с ОВЗ</w:t>
      </w:r>
    </w:p>
    <w:p w:rsidR="00F20A44" w:rsidRPr="00F20A44" w:rsidRDefault="00F20A44" w:rsidP="00F20A4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охвата </w:t>
      </w:r>
      <w:proofErr w:type="gramStart"/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образованием;</w:t>
      </w:r>
    </w:p>
    <w:p w:rsidR="00F20A44" w:rsidRPr="00F20A44" w:rsidRDefault="00F20A44" w:rsidP="00F20A4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образовательных потребностей детей с ОВЗ;</w:t>
      </w:r>
    </w:p>
    <w:p w:rsidR="00F20A44" w:rsidRPr="00F20A44" w:rsidRDefault="00F20A44" w:rsidP="00F20A4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выбора варианта образования, адекватного возможностям обучающегося с ОВЗ;</w:t>
      </w:r>
    </w:p>
    <w:p w:rsidR="00F20A44" w:rsidRPr="00F20A44" w:rsidRDefault="00F20A44" w:rsidP="00F20A4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условий для реализации процесса.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Мероприятия по об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еспечению введения ФГОС НОО ОВЗ</w:t>
      </w:r>
      <w:r w:rsidRPr="00F20A4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</w:p>
    <w:p w:rsidR="00F20A44" w:rsidRPr="00F20A44" w:rsidRDefault="00F20A44" w:rsidP="00F20A4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нормативно-правового обеспечения реализации ФГОС ОВЗ;</w:t>
      </w:r>
    </w:p>
    <w:p w:rsidR="00F20A44" w:rsidRPr="00F20A44" w:rsidRDefault="00F20A44" w:rsidP="00F20A44">
      <w:pPr>
        <w:numPr>
          <w:ilvl w:val="1"/>
          <w:numId w:val="4"/>
        </w:numPr>
        <w:shd w:val="clear" w:color="auto" w:fill="FFFFFF" w:themeFill="background1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аналитического обеспечения реализации ФГОС ОВЗ;</w:t>
      </w:r>
    </w:p>
    <w:p w:rsidR="00F20A44" w:rsidRPr="00F20A44" w:rsidRDefault="00F20A44" w:rsidP="00F20A44">
      <w:pPr>
        <w:numPr>
          <w:ilvl w:val="1"/>
          <w:numId w:val="4"/>
        </w:numPr>
        <w:shd w:val="clear" w:color="auto" w:fill="FFFFFF" w:themeFill="background1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организационно-методического обеспечения реализации ФГОС ОВЗ;</w:t>
      </w:r>
    </w:p>
    <w:p w:rsidR="00F20A44" w:rsidRPr="00F20A44" w:rsidRDefault="00F20A44" w:rsidP="00F20A44">
      <w:pPr>
        <w:numPr>
          <w:ilvl w:val="1"/>
          <w:numId w:val="4"/>
        </w:numPr>
        <w:shd w:val="clear" w:color="auto" w:fill="FFFFFF" w:themeFill="background1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кадрового обеспечения реализации ФГОС ОВЗ;</w:t>
      </w:r>
    </w:p>
    <w:p w:rsidR="00F20A44" w:rsidRPr="00F20A44" w:rsidRDefault="00F20A44" w:rsidP="00F20A44">
      <w:pPr>
        <w:numPr>
          <w:ilvl w:val="1"/>
          <w:numId w:val="4"/>
        </w:numPr>
        <w:shd w:val="clear" w:color="auto" w:fill="FFFFFF" w:themeFill="background1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gramStart"/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финансово-экономического</w:t>
      </w:r>
      <w:proofErr w:type="gramEnd"/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proofErr w:type="spellEnd"/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реализации ФГОС ОВЗ;</w:t>
      </w:r>
    </w:p>
    <w:p w:rsidR="00F20A44" w:rsidRPr="00F20A44" w:rsidRDefault="00F20A44" w:rsidP="00F20A44">
      <w:pPr>
        <w:numPr>
          <w:ilvl w:val="1"/>
          <w:numId w:val="4"/>
        </w:numPr>
        <w:shd w:val="clear" w:color="auto" w:fill="FFFFFF" w:themeFill="background1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информационного обеспечения реализации ФГОС ОВЗ</w:t>
      </w:r>
      <w:r w:rsidRPr="00F20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Диапазон различий развития детей с ОВЗ:</w:t>
      </w:r>
    </w:p>
    <w:p w:rsidR="00F20A44" w:rsidRPr="00F20A44" w:rsidRDefault="00F20A44" w:rsidP="00F20A4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практически нормально развивающихся, но испытывающих временные и относительно легко устранимые трудности, до детей с необратимым тяжелым поражением центральной нервной системы.</w:t>
      </w:r>
      <w:proofErr w:type="gramEnd"/>
    </w:p>
    <w:p w:rsidR="00F20A44" w:rsidRPr="00F20A44" w:rsidRDefault="00F20A44" w:rsidP="00F20A4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ребенка, способного при специальной поддержке на равных обучаться вместе с нормально развивающимися сверстниками до детей, нуждающихся в адаптированной к их возможностям индивидуальной программе образования.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Принципы обучения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Психологическая безопасность.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Помощь в приспособлении к окружающим условиям.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Единство совместной деятельности.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Мотивирование ребенка к учебному процессу.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A44" w:rsidRDefault="00F20A44" w:rsidP="00F20A44">
      <w:pPr>
        <w:shd w:val="clear" w:color="auto" w:fill="FFFFFF" w:themeFill="background1"/>
        <w:spacing w:before="134" w:after="13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главное, когда в общеобразовательную школу приходит ребенок с инвалидностью — создать общий настрой — и одноклассников, и учителей, и администрации школы. К ребенку с инвалидностью отношение как к самому обычному школьнику (с некоторыми особыми потребностями), такое отношение передается и одноклассникам ребенка. </w:t>
      </w:r>
    </w:p>
    <w:p w:rsidR="00F20A44" w:rsidRDefault="00F20A44" w:rsidP="00F20A44">
      <w:pPr>
        <w:shd w:val="clear" w:color="auto" w:fill="FFFFFF" w:themeFill="background1"/>
        <w:spacing w:before="134" w:after="13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оказывают посильную помощь, и ребенок ощущает себя более свободно, да и отношение одноклассников к специальным архитектурным устройствам более уважительное, и эти приспособления дольше будут оставаться в порядке. </w:t>
      </w:r>
    </w:p>
    <w:p w:rsidR="00F20A44" w:rsidRPr="00F20A44" w:rsidRDefault="00F20A44" w:rsidP="00F20A44">
      <w:pPr>
        <w:shd w:val="clear" w:color="auto" w:fill="FFFFFF" w:themeFill="background1"/>
        <w:spacing w:before="134" w:after="13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отклонениями в развитии не должны быть изолированы от своих здоровых сверстников. Общение с ними – это одна из ступеней социальной адаптации ребенка с отклонениями в развитии. Здоровым детям это</w:t>
      </w:r>
    </w:p>
    <w:p w:rsidR="00F20A44" w:rsidRPr="00F20A44" w:rsidRDefault="00F20A44" w:rsidP="00F20A44">
      <w:pPr>
        <w:shd w:val="clear" w:color="auto" w:fill="FFFFFF" w:themeFill="background1"/>
        <w:jc w:val="both"/>
        <w:rPr>
          <w:noProof/>
          <w:sz w:val="28"/>
          <w:szCs w:val="28"/>
          <w:lang w:eastAsia="ru-RU"/>
        </w:rPr>
      </w:pPr>
    </w:p>
    <w:p w:rsidR="00F20A44" w:rsidRPr="00F20A44" w:rsidRDefault="00F20A44" w:rsidP="00F20A44">
      <w:pPr>
        <w:shd w:val="clear" w:color="auto" w:fill="FFFFFF" w:themeFill="background1"/>
        <w:jc w:val="both"/>
        <w:rPr>
          <w:noProof/>
          <w:sz w:val="28"/>
          <w:szCs w:val="28"/>
          <w:lang w:eastAsia="ru-RU"/>
        </w:rPr>
      </w:pPr>
    </w:p>
    <w:p w:rsidR="00BA2ACF" w:rsidRPr="00F20A44" w:rsidRDefault="00F20A44" w:rsidP="00F20A44">
      <w:pPr>
        <w:shd w:val="clear" w:color="auto" w:fill="FFFFFF" w:themeFill="background1"/>
        <w:rPr>
          <w:sz w:val="28"/>
          <w:szCs w:val="28"/>
        </w:rPr>
      </w:pPr>
      <w:r w:rsidRPr="00F20A44">
        <w:rPr>
          <w:noProof/>
          <w:sz w:val="28"/>
          <w:szCs w:val="28"/>
          <w:lang w:eastAsia="ru-RU"/>
        </w:rPr>
        <w:drawing>
          <wp:inline distT="0" distB="0" distL="0" distR="0" wp14:anchorId="354EAB69" wp14:editId="2612B92E">
            <wp:extent cx="5353050" cy="5267325"/>
            <wp:effectExtent l="0" t="0" r="0" b="9525"/>
            <wp:docPr id="1" name="Рисунок 1" descr="http://www.school48.rprim.gov.spb.ru/attachments/Image/clip_image002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48.rprim.gov.spb.ru/attachments/Image/clip_image002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44" w:rsidRPr="00F20A44" w:rsidRDefault="00F20A44">
      <w:pPr>
        <w:shd w:val="clear" w:color="auto" w:fill="FFFFFF" w:themeFill="background1"/>
        <w:rPr>
          <w:sz w:val="28"/>
          <w:szCs w:val="28"/>
        </w:rPr>
      </w:pPr>
    </w:p>
    <w:sectPr w:rsidR="00F20A44" w:rsidRPr="00F2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9CE"/>
    <w:multiLevelType w:val="multilevel"/>
    <w:tmpl w:val="6A96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2258CF"/>
    <w:multiLevelType w:val="multilevel"/>
    <w:tmpl w:val="8E8E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F1505B"/>
    <w:multiLevelType w:val="multilevel"/>
    <w:tmpl w:val="0828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E303DA"/>
    <w:multiLevelType w:val="multilevel"/>
    <w:tmpl w:val="0420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2670D"/>
    <w:multiLevelType w:val="multilevel"/>
    <w:tmpl w:val="4EC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D3"/>
    <w:rsid w:val="00202CE6"/>
    <w:rsid w:val="007B54D3"/>
    <w:rsid w:val="00BA2ACF"/>
    <w:rsid w:val="00F2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0A44"/>
    <w:rPr>
      <w:b/>
      <w:bCs/>
    </w:rPr>
  </w:style>
  <w:style w:type="character" w:styleId="a7">
    <w:name w:val="Emphasis"/>
    <w:basedOn w:val="a0"/>
    <w:uiPriority w:val="20"/>
    <w:qFormat/>
    <w:rsid w:val="00F20A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0A44"/>
    <w:rPr>
      <w:b/>
      <w:bCs/>
    </w:rPr>
  </w:style>
  <w:style w:type="character" w:styleId="a7">
    <w:name w:val="Emphasis"/>
    <w:basedOn w:val="a0"/>
    <w:uiPriority w:val="20"/>
    <w:qFormat/>
    <w:rsid w:val="00F20A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2017-07-26T19:22:00Z</dcterms:created>
  <dcterms:modified xsi:type="dcterms:W3CDTF">2017-07-26T19:28:00Z</dcterms:modified>
</cp:coreProperties>
</file>