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D5" w:rsidRPr="00C922D5" w:rsidRDefault="00C922D5" w:rsidP="00C922D5">
      <w:pPr>
        <w:spacing w:after="6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32"/>
          <w:lang w:eastAsia="ru-RU"/>
        </w:rPr>
        <w:t>НАЦИОНАЛЬНЫЙ ПРОЕКТ «ОБРАЗОВАНИЕ»</w:t>
      </w:r>
    </w:p>
    <w:p w:rsidR="00C922D5" w:rsidRPr="00C922D5" w:rsidRDefault="00C922D5" w:rsidP="00C922D5">
      <w:pPr>
        <w:spacing w:after="6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2"/>
          <w:lang w:eastAsia="ru-RU"/>
        </w:rPr>
        <w:t xml:space="preserve">Проект </w:t>
      </w:r>
      <w:r w:rsidRPr="00C922D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2"/>
          <w:lang w:eastAsia="ru-RU"/>
        </w:rPr>
        <w:t xml:space="preserve"> «</w:t>
      </w:r>
      <w:proofErr w:type="gramEnd"/>
      <w:r w:rsidRPr="00C922D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32"/>
          <w:lang w:eastAsia="ru-RU"/>
        </w:rPr>
        <w:t>Билет в будущее»</w:t>
      </w:r>
    </w:p>
    <w:p w:rsidR="00C922D5" w:rsidRPr="00C922D5" w:rsidRDefault="00C922D5" w:rsidP="00C922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Проект ранней профессиональной ориентации школьников 6–11 классов.</w:t>
      </w:r>
    </w:p>
    <w:p w:rsidR="00C922D5" w:rsidRPr="00C922D5" w:rsidRDefault="00C922D5" w:rsidP="00C922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Концепция, цели и задачи проекта</w:t>
      </w:r>
    </w:p>
    <w:p w:rsidR="00C922D5" w:rsidRPr="00C922D5" w:rsidRDefault="00C922D5" w:rsidP="00C9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Профориентация школьников — приоритетная государственная задача, закрепленная в национальном проекте «Образование». 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развитие.</w:t>
      </w:r>
    </w:p>
    <w:p w:rsidR="00C922D5" w:rsidRPr="00C922D5" w:rsidRDefault="00C922D5" w:rsidP="00C9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2019 г не менее 200 тысяч участников получат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деятельности).</w:t>
      </w:r>
    </w:p>
    <w:p w:rsidR="00871DCB" w:rsidRDefault="00C922D5" w:rsidP="00871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Участниками Проекта являются учащиеся 6–11-х классов общеобразовательных организаций, включая детей с ограниченными возможностями здоровья и инвалидов.</w:t>
      </w:r>
    </w:p>
    <w:p w:rsidR="00C922D5" w:rsidRPr="00C922D5" w:rsidRDefault="00C922D5" w:rsidP="00871D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Осознанный выбор профессии</w:t>
      </w:r>
    </w:p>
    <w:p w:rsidR="00871DCB" w:rsidRDefault="00C922D5" w:rsidP="00871DCB">
      <w:pPr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выбора профессии в меняющемся мире мало знать, какие профессии существуют. Постоянно возникают новые сферы деятельности, технологии, рынки. </w:t>
      </w:r>
    </w:p>
    <w:p w:rsidR="00C922D5" w:rsidRPr="00C922D5" w:rsidRDefault="00C922D5" w:rsidP="00871DCB">
      <w:pPr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того, чтобы выбрать свою траекторию развития, важно понимать себя, свои сильные и слабые стороны, осознанно принимать решения. На это направлена онлайн-диагностика проекта «Билет в будущее», которая состоит из трех этапов.</w:t>
      </w:r>
    </w:p>
    <w:p w:rsidR="00C922D5" w:rsidRPr="00C922D5" w:rsidRDefault="00C922D5" w:rsidP="00C922D5">
      <w:pPr>
        <w:shd w:val="clear" w:color="auto" w:fill="5900BF"/>
        <w:spacing w:after="4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lastRenderedPageBreak/>
        <w:t>Основные этапы проекта</w:t>
      </w:r>
    </w:p>
    <w:p w:rsidR="00C922D5" w:rsidRPr="00C922D5" w:rsidRDefault="00C922D5" w:rsidP="00C922D5">
      <w:pPr>
        <w:shd w:val="clear" w:color="auto" w:fill="00285D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371600" cy="1590675"/>
            <wp:effectExtent l="0" t="0" r="0" b="9525"/>
            <wp:docPr id="3" name="Рисунок 3" descr="Иконка Пройди три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онка Пройди три те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D5" w:rsidRPr="00C922D5" w:rsidRDefault="00C922D5" w:rsidP="00C922D5">
      <w:pPr>
        <w:shd w:val="clear" w:color="auto" w:fill="5900B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Онлайн-диагностика</w:t>
      </w:r>
    </w:p>
    <w:p w:rsidR="00C922D5" w:rsidRPr="00C922D5" w:rsidRDefault="00C922D5" w:rsidP="00C922D5">
      <w:pPr>
        <w:shd w:val="clear" w:color="auto" w:fill="5900BF"/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Первый, диагностический этап, который поможет понять тебе твои сильные стороны и интересы.</w:t>
      </w:r>
    </w:p>
    <w:p w:rsidR="00C922D5" w:rsidRPr="00C922D5" w:rsidRDefault="00C922D5" w:rsidP="00C922D5">
      <w:pPr>
        <w:shd w:val="clear" w:color="auto" w:fill="00285D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276350" cy="1295400"/>
            <wp:effectExtent l="0" t="0" r="0" b="0"/>
            <wp:docPr id="2" name="Рисунок 2" descr="Иконка Попробуй разные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онка Попробуй разные профе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D5" w:rsidRPr="00C922D5" w:rsidRDefault="00C922D5" w:rsidP="00C922D5">
      <w:pPr>
        <w:shd w:val="clear" w:color="auto" w:fill="5900B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Практические мероприятия</w:t>
      </w:r>
    </w:p>
    <w:p w:rsidR="00C922D5" w:rsidRPr="00C922D5" w:rsidRDefault="00C922D5" w:rsidP="00C922D5">
      <w:pPr>
        <w:shd w:val="clear" w:color="auto" w:fill="5900BF"/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На практических мероприятиях ты можешь попробовать себя в разных профессиях и понять, какая деятельность тебе больше подходит.</w:t>
      </w:r>
    </w:p>
    <w:p w:rsidR="00C922D5" w:rsidRPr="00C922D5" w:rsidRDefault="00C922D5" w:rsidP="00C922D5">
      <w:pPr>
        <w:shd w:val="clear" w:color="auto" w:fill="00285D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581150" cy="1371600"/>
            <wp:effectExtent l="0" t="0" r="0" b="0"/>
            <wp:docPr id="1" name="Рисунок 1" descr="Иконка Узнай, как выбрать свой 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конка Узнай, как выбрать свой пу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D5" w:rsidRPr="00C922D5" w:rsidRDefault="00C922D5" w:rsidP="00C922D5">
      <w:pPr>
        <w:shd w:val="clear" w:color="auto" w:fill="5900B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Рекомендации</w:t>
      </w:r>
    </w:p>
    <w:p w:rsidR="00C922D5" w:rsidRPr="00C922D5" w:rsidRDefault="00C922D5" w:rsidP="00C922D5">
      <w:pPr>
        <w:shd w:val="clear" w:color="auto" w:fill="5900BF"/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По итогу предыдущих этапов ты получишь рекомендации где и как ты можешь развить свои навыки.</w:t>
      </w:r>
    </w:p>
    <w:p w:rsidR="00871DCB" w:rsidRDefault="00871DCB" w:rsidP="00C922D5">
      <w:pPr>
        <w:spacing w:before="1275" w:after="6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184C" w:rsidRDefault="00A6184C" w:rsidP="00C922D5">
      <w:pPr>
        <w:spacing w:before="1275" w:after="6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922D5" w:rsidRPr="00C922D5" w:rsidRDefault="00C922D5" w:rsidP="00871DCB">
      <w:pPr>
        <w:spacing w:after="6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Сроки реализации проекта</w:t>
      </w:r>
    </w:p>
    <w:p w:rsidR="00C922D5" w:rsidRPr="00C922D5" w:rsidRDefault="00C922D5" w:rsidP="00871DC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Кампания 2019 года стартует в сентябре и заканчивается в декабре 2019 года.</w:t>
      </w:r>
    </w:p>
    <w:p w:rsidR="00C922D5" w:rsidRPr="00C922D5" w:rsidRDefault="00C922D5" w:rsidP="0087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C922D5" w:rsidRPr="00C922D5" w:rsidRDefault="00C922D5" w:rsidP="00871DCB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Регистрация на платформе.</w:t>
      </w:r>
    </w:p>
    <w:p w:rsidR="00C922D5" w:rsidRPr="00C922D5" w:rsidRDefault="00C922D5" w:rsidP="00871DCB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Тестирование.</w:t>
      </w:r>
    </w:p>
    <w:p w:rsidR="00C922D5" w:rsidRPr="00C922D5" w:rsidRDefault="00C922D5" w:rsidP="00871D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Прохождение трех этапов онлайн-диагностики.</w:t>
      </w:r>
    </w:p>
    <w:p w:rsidR="00C922D5" w:rsidRPr="00C922D5" w:rsidRDefault="00C922D5" w:rsidP="0087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C922D5" w:rsidRPr="00C922D5" w:rsidRDefault="00C922D5" w:rsidP="00871D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 мероприятия ознакомительных форматов.</w:t>
      </w:r>
    </w:p>
    <w:p w:rsidR="00C922D5" w:rsidRPr="00C922D5" w:rsidRDefault="00C922D5" w:rsidP="0087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C922D5" w:rsidRPr="00C922D5" w:rsidRDefault="00C922D5" w:rsidP="00871D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 мероприятия углубленных форматов.</w:t>
      </w:r>
    </w:p>
    <w:p w:rsidR="00C922D5" w:rsidRPr="00C922D5" w:rsidRDefault="00C922D5" w:rsidP="0087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C922D5" w:rsidRPr="00C922D5" w:rsidRDefault="00C922D5" w:rsidP="00871DCB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Завершение проекта.</w:t>
      </w:r>
    </w:p>
    <w:p w:rsidR="00C922D5" w:rsidRPr="00C922D5" w:rsidRDefault="00C922D5" w:rsidP="00871DCB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Повторное тестирование.</w:t>
      </w:r>
    </w:p>
    <w:p w:rsidR="00C922D5" w:rsidRPr="00C922D5" w:rsidRDefault="00C922D5" w:rsidP="0087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Рекомендации.</w:t>
      </w:r>
    </w:p>
    <w:p w:rsidR="00C922D5" w:rsidRPr="00C922D5" w:rsidRDefault="00C922D5" w:rsidP="00871DCB">
      <w:pPr>
        <w:spacing w:after="6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Платформа проекта и персональные данные</w:t>
      </w:r>
    </w:p>
    <w:p w:rsidR="00C922D5" w:rsidRPr="00C922D5" w:rsidRDefault="00C922D5" w:rsidP="00871DCB">
      <w:pPr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Ключевым элементом реализации проекта является платформа «Билет в будущее». Работа с персональными данными участников Проекта осуществляется в соответствии с федеральным законом «О персональных данных» от 27.07.2006 г. No152-ФЗ. Данные хранятся и обрабатываются в соответствии с внутренними документами школы по обеспечению безопасности персональных данных участников Проекта.</w:t>
      </w:r>
    </w:p>
    <w:p w:rsidR="00C922D5" w:rsidRPr="00C922D5" w:rsidRDefault="00C922D5" w:rsidP="00871DCB">
      <w:pPr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Функционал платформы для школьников — индивидуальная диагностика, возможность выбора площадок для прохождения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профориентационных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мероприятий, знакомство с рекомендациями по составлению индивидуального учебного плана и построению профессиональной траектории. Также </w:t>
      </w: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платформа содержит отдельные личные кабинеты для школ (для ввода персональных данных детей), региональных координаторов проекта, площадок для прохождения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профориентационных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мероприятий, наставников и других участников проекта.</w:t>
      </w:r>
    </w:p>
    <w:p w:rsidR="00C922D5" w:rsidRPr="00C922D5" w:rsidRDefault="00C922D5" w:rsidP="00871DCB">
      <w:pPr>
        <w:spacing w:before="1275" w:after="6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Методика тестирования</w:t>
      </w:r>
    </w:p>
    <w:p w:rsidR="00C922D5" w:rsidRPr="00C922D5" w:rsidRDefault="00C922D5" w:rsidP="00871DCB">
      <w:pPr>
        <w:spacing w:before="360"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Методика тестирования основана на научных трудах отечественных ученых и практике экспертов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WorldSkills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Центра тестирования и развития «Гуманитарные технологии» при факультете психологии МГУ и сервиса профориентации «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Профилум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Тесты апробированы на школьниках нескольких возрастных групп. Они ориентированы на диагностику интересов к современным перспективным отраслям и востребованным компетенциям.</w:t>
      </w:r>
    </w:p>
    <w:p w:rsidR="00C922D5" w:rsidRPr="00C922D5" w:rsidRDefault="00C922D5" w:rsidP="00871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Первый этап</w:t>
      </w:r>
      <w:r w:rsidR="00871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этап тестирования прояснят степень осознанности выбора профессионального пути, самостоятелен ли выбор школьника, каково отношение к выбору, осведомленность о профессии. Делает ли он что-то уже сейчас для будущей карьеры, есть ли заблуждения</w:t>
      </w:r>
    </w:p>
    <w:p w:rsidR="00C922D5" w:rsidRPr="00C922D5" w:rsidRDefault="00C922D5" w:rsidP="00871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Второй этап</w:t>
      </w:r>
      <w:r w:rsidR="00871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втором этапе тестирования диагностируются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soft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skills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школьник получит ответы на вопросы, какие у него качества, что получается хорошо, а что стоит развивать</w:t>
      </w:r>
    </w:p>
    <w:p w:rsidR="00C922D5" w:rsidRPr="00C922D5" w:rsidRDefault="00C922D5" w:rsidP="00871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Третий этап</w:t>
      </w:r>
      <w:r w:rsidR="00871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этап помогает проверить осведомленность школьника в той профессиональной области, которая ему интересна, узнать ее ближе</w:t>
      </w:r>
    </w:p>
    <w:p w:rsidR="00C922D5" w:rsidRPr="00C922D5" w:rsidRDefault="00C922D5" w:rsidP="000F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Практические мероприятия</w:t>
      </w:r>
    </w:p>
    <w:p w:rsidR="00C922D5" w:rsidRPr="00C922D5" w:rsidRDefault="00C922D5" w:rsidP="000F7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Практические мероприятия проекта в различных форматах — от экскурсий на чемпионаты профессионального мастерства и </w:t>
      </w:r>
      <w:proofErr w:type="spellStart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профориентационных</w:t>
      </w:r>
      <w:proofErr w:type="spellEnd"/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фестивалей до очных или онлайн-проб с носителем профессиональных компетенций — призваны дать участникам проекта возможность сделать более осознанный выбор своей будущей профессии и встретиться с представителями </w:t>
      </w: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разных профессий. Практические мероприятия делятся на 2 уровня:</w:t>
      </w:r>
    </w:p>
    <w:p w:rsidR="00C922D5" w:rsidRPr="00C922D5" w:rsidRDefault="00C922D5" w:rsidP="000F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Первый уровень</w:t>
      </w:r>
    </w:p>
    <w:p w:rsidR="00C922D5" w:rsidRPr="00C922D5" w:rsidRDefault="00C922D5" w:rsidP="000F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 мероприятия ознакомительного формата.</w:t>
      </w:r>
    </w:p>
    <w:p w:rsidR="000F7908" w:rsidRDefault="000F7908" w:rsidP="000F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922D5" w:rsidRPr="00C922D5" w:rsidRDefault="00C922D5" w:rsidP="000F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Второй уровень</w:t>
      </w:r>
    </w:p>
    <w:p w:rsidR="00C922D5" w:rsidRPr="00C922D5" w:rsidRDefault="00C922D5" w:rsidP="000F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Профессиональные практикумы (практические мероприятия) вовлекающего и углубленного формата.</w:t>
      </w:r>
    </w:p>
    <w:p w:rsidR="000F7908" w:rsidRPr="000F7908" w:rsidRDefault="00C922D5" w:rsidP="000F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180"/>
          <w:szCs w:val="32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FF0000"/>
          <w:sz w:val="180"/>
          <w:szCs w:val="32"/>
          <w:lang w:eastAsia="ru-RU"/>
        </w:rPr>
        <w:t xml:space="preserve">Получи свой </w:t>
      </w:r>
    </w:p>
    <w:p w:rsidR="000F7908" w:rsidRPr="000F7908" w:rsidRDefault="00C922D5" w:rsidP="000F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 xml:space="preserve">«Билет </w:t>
      </w:r>
    </w:p>
    <w:p w:rsidR="00C922D5" w:rsidRPr="00C922D5" w:rsidRDefault="00C922D5" w:rsidP="000F79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</w:pPr>
      <w:r w:rsidRPr="00C922D5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в будущее»!</w:t>
      </w:r>
    </w:p>
    <w:p w:rsidR="00AD34A5" w:rsidRPr="000F7908" w:rsidRDefault="00AD34A5" w:rsidP="000F7908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F7908" w:rsidRPr="000F7908" w:rsidRDefault="000F7908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0F7908" w:rsidRPr="000F7908" w:rsidSect="00C922D5">
      <w:pgSz w:w="11907" w:h="16839" w:code="9"/>
      <w:pgMar w:top="568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4"/>
    <w:rsid w:val="000F7908"/>
    <w:rsid w:val="00871DCB"/>
    <w:rsid w:val="00A52644"/>
    <w:rsid w:val="00A6184C"/>
    <w:rsid w:val="00AD34A5"/>
    <w:rsid w:val="00C568E2"/>
    <w:rsid w:val="00C922D5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335F3-1024-4816-91E1-3FF94865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236">
                  <w:marLeft w:val="0"/>
                  <w:marRight w:val="0"/>
                  <w:marTop w:val="85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6895">
                      <w:marLeft w:val="0"/>
                      <w:marRight w:val="0"/>
                      <w:marTop w:val="0"/>
                      <w:marBottom w:val="1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816531">
                      <w:marLeft w:val="0"/>
                      <w:marRight w:val="0"/>
                      <w:marTop w:val="0"/>
                      <w:marBottom w:val="15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066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90358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29791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504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9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2019-10-01T03:25:00Z</dcterms:created>
  <dcterms:modified xsi:type="dcterms:W3CDTF">2019-10-10T11:08:00Z</dcterms:modified>
</cp:coreProperties>
</file>