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6C" w:rsidRPr="002B31A1" w:rsidRDefault="00F0456C" w:rsidP="00F045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РУКОВОДЯЩИЙ СОСТАВ</w:t>
      </w:r>
    </w:p>
    <w:p w:rsidR="00F0456C" w:rsidRPr="002B31A1" w:rsidRDefault="00F0456C" w:rsidP="00F0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ОБУЧАЮЩИХСЯ</w:t>
      </w:r>
    </w:p>
    <w:p w:rsidR="00F0456C" w:rsidRPr="002B31A1" w:rsidRDefault="00F0456C" w:rsidP="00F0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 учебный год</w:t>
      </w:r>
    </w:p>
    <w:p w:rsidR="00F0456C" w:rsidRPr="002B31A1" w:rsidRDefault="00F0456C" w:rsidP="00F0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56"/>
        <w:gridCol w:w="4559"/>
      </w:tblGrid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956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59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</w:t>
            </w:r>
          </w:p>
        </w:tc>
      </w:tr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Ворожцова Юлия Андреевна</w:t>
            </w:r>
          </w:p>
        </w:tc>
        <w:tc>
          <w:tcPr>
            <w:tcW w:w="1956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559" w:type="dxa"/>
          </w:tcPr>
          <w:p w:rsidR="00F0456C" w:rsidRPr="002B31A1" w:rsidRDefault="00F0456C" w:rsidP="006D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Совета школы и организация деятельности комиссий для реализации планов, координация работы Совета, </w:t>
            </w: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Совета, </w:t>
            </w:r>
            <w:proofErr w:type="spell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оказывание</w:t>
            </w:r>
            <w:proofErr w:type="spell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организации </w:t>
            </w:r>
            <w:proofErr w:type="gram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мероприятий,  во</w:t>
            </w:r>
            <w:proofErr w:type="gram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между членами Совета и педагогическим коллективом школы, детьми и родителями,</w:t>
            </w:r>
          </w:p>
          <w:p w:rsidR="00F0456C" w:rsidRPr="002B31A1" w:rsidRDefault="00F0456C" w:rsidP="006D70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</w:tbl>
    <w:p w:rsidR="00F0456C" w:rsidRPr="002B31A1" w:rsidRDefault="00F0456C" w:rsidP="00F04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Совета: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492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</w:t>
            </w:r>
          </w:p>
        </w:tc>
      </w:tr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Мурадова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6492" w:type="dxa"/>
          </w:tcPr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Совета. 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работы ученического совета на учебный год, месяц и неделю. 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плана работы Совета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2B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 секторов</w:t>
            </w:r>
            <w:proofErr w:type="gramEnd"/>
            <w:r w:rsidRPr="002B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выполнением работы. 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при проведении мероприятий. 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работы секторов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56C" w:rsidRPr="002B31A1" w:rsidRDefault="00F0456C" w:rsidP="00F0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руководителя: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492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</w:t>
            </w:r>
          </w:p>
        </w:tc>
      </w:tr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Пучков Денис</w:t>
            </w:r>
          </w:p>
        </w:tc>
        <w:tc>
          <w:tcPr>
            <w:tcW w:w="6492" w:type="dxa"/>
          </w:tcPr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информации, подготовка к </w:t>
            </w:r>
            <w:proofErr w:type="gram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проведению  заседаний</w:t>
            </w:r>
            <w:proofErr w:type="gram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Совета. 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составлении графика работы Совета на учебный год, месяц и неделю. 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плана работы Совета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учителям, активами классов, членами Совета, ответственными за работу секторов, </w:t>
            </w:r>
            <w:proofErr w:type="gramStart"/>
            <w:r w:rsidRPr="002B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 в</w:t>
            </w:r>
            <w:proofErr w:type="gramEnd"/>
            <w:r w:rsidRPr="002B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проведении и подготовке мероприятий.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заседаний Совета</w:t>
            </w:r>
          </w:p>
          <w:p w:rsidR="00F0456C" w:rsidRPr="002B31A1" w:rsidRDefault="00F0456C" w:rsidP="006D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</w:t>
            </w:r>
          </w:p>
          <w:p w:rsidR="00F0456C" w:rsidRPr="002B31A1" w:rsidRDefault="00F0456C" w:rsidP="006D700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работы секторов, активов классов.</w:t>
            </w:r>
          </w:p>
          <w:p w:rsidR="00F0456C" w:rsidRPr="002B31A1" w:rsidRDefault="00F0456C" w:rsidP="006D700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обязанностей Руководителя во время его отсутствия </w:t>
            </w:r>
          </w:p>
          <w:p w:rsidR="00F0456C" w:rsidRPr="002B31A1" w:rsidRDefault="00F0456C" w:rsidP="006D700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Вовлечение как можно большего числа обучающихся  в работу самоуправления, в школьную жизнь</w:t>
            </w:r>
          </w:p>
        </w:tc>
      </w:tr>
    </w:tbl>
    <w:p w:rsidR="00F0456C" w:rsidRPr="002B31A1" w:rsidRDefault="00F0456C" w:rsidP="00F04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Совета: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492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</w:t>
            </w:r>
          </w:p>
        </w:tc>
      </w:tr>
      <w:tr w:rsidR="00F0456C" w:rsidRPr="002B31A1" w:rsidTr="006D700C">
        <w:tc>
          <w:tcPr>
            <w:tcW w:w="2830" w:type="dxa"/>
          </w:tcPr>
          <w:p w:rsidR="00F0456C" w:rsidRPr="002B31A1" w:rsidRDefault="00F0456C" w:rsidP="006D700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Зюкова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6492" w:type="dxa"/>
          </w:tcPr>
          <w:p w:rsidR="00F0456C" w:rsidRPr="002B31A1" w:rsidRDefault="00F0456C" w:rsidP="006D700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B31A1">
              <w:rPr>
                <w:color w:val="000000"/>
              </w:rPr>
              <w:t>Оформление  документации</w:t>
            </w:r>
            <w:proofErr w:type="gramEnd"/>
            <w:r w:rsidRPr="002B31A1">
              <w:rPr>
                <w:color w:val="000000"/>
              </w:rPr>
              <w:t xml:space="preserve"> Совета</w:t>
            </w:r>
          </w:p>
          <w:p w:rsidR="00F0456C" w:rsidRPr="002B31A1" w:rsidRDefault="00F0456C" w:rsidP="006D700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1A1">
              <w:rPr>
                <w:color w:val="000000"/>
              </w:rPr>
              <w:t>Ведение протокола каждого заседания Совета обучающихся.</w:t>
            </w:r>
          </w:p>
          <w:p w:rsidR="00F0456C" w:rsidRPr="002B31A1" w:rsidRDefault="00F0456C" w:rsidP="006D700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решений Совета в секторах и в классах. </w:t>
            </w:r>
          </w:p>
          <w:p w:rsidR="00F0456C" w:rsidRPr="002B31A1" w:rsidRDefault="00F0456C" w:rsidP="006D700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выполнением решений </w:t>
            </w:r>
            <w:proofErr w:type="gram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Выступление  с</w:t>
            </w:r>
            <w:proofErr w:type="gram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сообщениями о выполнении решений.</w:t>
            </w:r>
          </w:p>
          <w:p w:rsidR="00F0456C" w:rsidRPr="002B31A1" w:rsidRDefault="00F0456C" w:rsidP="006D700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Совета о предстоящих заседаниях.</w:t>
            </w:r>
          </w:p>
        </w:tc>
      </w:tr>
    </w:tbl>
    <w:p w:rsidR="00F0456C" w:rsidRPr="002B31A1" w:rsidRDefault="00F0456C" w:rsidP="00F04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6C" w:rsidRPr="002B31A1" w:rsidRDefault="00F0456C" w:rsidP="00F045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0456C" w:rsidRPr="002B31A1" w:rsidRDefault="00F0456C" w:rsidP="00F0456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1A1" w:rsidRPr="002B31A1" w:rsidRDefault="002B31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456C" w:rsidRPr="002B31A1" w:rsidRDefault="00F0456C" w:rsidP="00F04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</w:t>
      </w:r>
    </w:p>
    <w:p w:rsidR="00F0456C" w:rsidRPr="002B31A1" w:rsidRDefault="00F0456C" w:rsidP="00F045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ОБУЧАЮЩИХСЯ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8"/>
        <w:gridCol w:w="2389"/>
        <w:gridCol w:w="990"/>
        <w:gridCol w:w="3896"/>
      </w:tblGrid>
      <w:tr w:rsidR="00F0456C" w:rsidRPr="002B31A1" w:rsidTr="006D700C">
        <w:tc>
          <w:tcPr>
            <w:tcW w:w="2218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Отделы</w:t>
            </w:r>
          </w:p>
        </w:tc>
        <w:tc>
          <w:tcPr>
            <w:tcW w:w="2389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99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96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</w:t>
            </w:r>
          </w:p>
        </w:tc>
      </w:tr>
      <w:tr w:rsidR="00F0456C" w:rsidRPr="002B31A1" w:rsidTr="006D700C">
        <w:tc>
          <w:tcPr>
            <w:tcW w:w="2218" w:type="dxa"/>
          </w:tcPr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</w:rPr>
            </w:pPr>
            <w:r w:rsidRPr="002B31A1">
              <w:rPr>
                <w:rStyle w:val="normaltextrun"/>
                <w:b/>
              </w:rPr>
              <w:t>Сектор образования</w:t>
            </w:r>
          </w:p>
          <w:p w:rsidR="00F0456C" w:rsidRPr="002B31A1" w:rsidRDefault="00F0456C" w:rsidP="006D700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 Александр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Чернюк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99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6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инициацию и помощь в проведении интеллектуальных игр, учебно- познавательных мероприятий; Организация проведения работы по оказанию </w:t>
            </w:r>
            <w:proofErr w:type="gram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помощи,  отставшим</w:t>
            </w:r>
            <w:proofErr w:type="gram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от учебной программы детям; 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Сбор отчетов о состоянии успеваемости учебных секторов классов; 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Сигнализирование</w:t>
            </w:r>
            <w:proofErr w:type="spell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, организация и проведение  заседания учебного сектора в тревожных, в плане успеваемости, классах; Проведение бесед с учащимися, получившими за истекший период (месяц, четверть) ряд неудовлетворительных оценок.</w:t>
            </w:r>
          </w:p>
        </w:tc>
      </w:tr>
      <w:tr w:rsidR="00F0456C" w:rsidRPr="002B31A1" w:rsidTr="006D700C">
        <w:tc>
          <w:tcPr>
            <w:tcW w:w="2218" w:type="dxa"/>
          </w:tcPr>
          <w:p w:rsidR="00F0456C" w:rsidRPr="002B31A1" w:rsidRDefault="00F0456C" w:rsidP="006D700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Сектор медиа-центра</w:t>
            </w:r>
          </w:p>
        </w:tc>
        <w:tc>
          <w:tcPr>
            <w:tcW w:w="2389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Зюкова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99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6" w:type="dxa"/>
          </w:tcPr>
          <w:p w:rsidR="00F0456C" w:rsidRPr="002B31A1" w:rsidRDefault="00F0456C" w:rsidP="006D700C">
            <w:pPr>
              <w:spacing w:after="150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Организация работы телестудии, подготовка акций, выпуск газет, плакатов, открыток.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</w:t>
            </w:r>
            <w:proofErr w:type="gram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 школы 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к праздникам и торжественным линейкам; Информирование  школы о  результатах соревнований, олимпиад, выставок.</w:t>
            </w:r>
          </w:p>
        </w:tc>
      </w:tr>
      <w:tr w:rsidR="00F0456C" w:rsidRPr="002B31A1" w:rsidTr="006D700C">
        <w:tc>
          <w:tcPr>
            <w:tcW w:w="2218" w:type="dxa"/>
          </w:tcPr>
          <w:p w:rsidR="00F0456C" w:rsidRPr="002B31A1" w:rsidRDefault="00F0456C" w:rsidP="006D700C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  <w:t>Сектор культурно-массовый</w:t>
            </w:r>
          </w:p>
        </w:tc>
        <w:tc>
          <w:tcPr>
            <w:tcW w:w="2389" w:type="dxa"/>
          </w:tcPr>
          <w:p w:rsidR="00F0456C" w:rsidRPr="002B31A1" w:rsidRDefault="00F0456C" w:rsidP="006D700C">
            <w:pPr>
              <w:spacing w:after="15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Пудова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99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6" w:type="dxa"/>
          </w:tcPr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2B31A1">
              <w:rPr>
                <w:rStyle w:val="normaltextrun"/>
              </w:rPr>
              <w:t xml:space="preserve">Организация проведения </w:t>
            </w:r>
          </w:p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2B31A1">
              <w:rPr>
                <w:rStyle w:val="normaltextrun"/>
              </w:rPr>
              <w:t xml:space="preserve">в школе внеклассных и </w:t>
            </w:r>
            <w:proofErr w:type="gramStart"/>
            <w:r w:rsidRPr="002B31A1">
              <w:rPr>
                <w:rStyle w:val="normaltextrun"/>
              </w:rPr>
              <w:t>общешкольных  мероприятий</w:t>
            </w:r>
            <w:proofErr w:type="gramEnd"/>
            <w:r w:rsidRPr="002B31A1">
              <w:rPr>
                <w:rStyle w:val="normaltextrun"/>
              </w:rPr>
              <w:t>: концертов, дискотек, вечеров.</w:t>
            </w:r>
          </w:p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2B31A1">
              <w:rPr>
                <w:rStyle w:val="normaltextrun"/>
              </w:rPr>
              <w:t xml:space="preserve">Привлечение обучающихся </w:t>
            </w:r>
          </w:p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2B31A1">
              <w:rPr>
                <w:rStyle w:val="normaltextrun"/>
              </w:rPr>
              <w:t>к участию</w:t>
            </w:r>
          </w:p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0456C" w:rsidRPr="002B31A1" w:rsidTr="006D700C">
        <w:tc>
          <w:tcPr>
            <w:tcW w:w="2218" w:type="dxa"/>
          </w:tcPr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</w:rPr>
            </w:pPr>
            <w:r w:rsidRPr="002B31A1">
              <w:rPr>
                <w:rStyle w:val="normaltextrun"/>
                <w:b/>
              </w:rPr>
              <w:t>Шефский сектор</w:t>
            </w:r>
          </w:p>
          <w:p w:rsidR="00F0456C" w:rsidRPr="002B31A1" w:rsidRDefault="00F0456C" w:rsidP="006D700C">
            <w:pPr>
              <w:spacing w:after="150"/>
              <w:rPr>
                <w:rStyle w:val="normaltextrun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Кондратович </w:t>
            </w: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Дарина</w:t>
            </w:r>
            <w:proofErr w:type="spellEnd"/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99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6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старшей школы с начальной школы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мероприятий, динамических пауз 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начальных классах</w:t>
            </w:r>
          </w:p>
        </w:tc>
      </w:tr>
      <w:tr w:rsidR="00F0456C" w:rsidRPr="002B31A1" w:rsidTr="006D700C">
        <w:tc>
          <w:tcPr>
            <w:tcW w:w="2218" w:type="dxa"/>
          </w:tcPr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</w:rPr>
            </w:pPr>
            <w:r w:rsidRPr="002B31A1">
              <w:rPr>
                <w:rStyle w:val="normaltextrun"/>
                <w:b/>
              </w:rPr>
              <w:lastRenderedPageBreak/>
              <w:t>Сектор порядка </w:t>
            </w:r>
          </w:p>
        </w:tc>
        <w:tc>
          <w:tcPr>
            <w:tcW w:w="2389" w:type="dxa"/>
          </w:tcPr>
          <w:p w:rsidR="00F0456C" w:rsidRPr="002B31A1" w:rsidRDefault="00F0456C" w:rsidP="006D700C">
            <w:pPr>
              <w:spacing w:after="15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Винцукевич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Савелий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в  профилактике</w:t>
            </w:r>
            <w:proofErr w:type="gramEnd"/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контроле за чистотой классов.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Контроль за стилем одежды обучающихся.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дежурства классов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сплочению классных коллективов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по медиации (урегулированию споров)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классов</w:t>
            </w:r>
          </w:p>
        </w:tc>
      </w:tr>
      <w:tr w:rsidR="00F0456C" w:rsidRPr="002B31A1" w:rsidTr="006D700C">
        <w:tc>
          <w:tcPr>
            <w:tcW w:w="2218" w:type="dxa"/>
          </w:tcPr>
          <w:p w:rsidR="00F0456C" w:rsidRPr="002B31A1" w:rsidRDefault="00F0456C" w:rsidP="006D70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</w:rPr>
            </w:pPr>
            <w:r w:rsidRPr="002B31A1">
              <w:rPr>
                <w:rStyle w:val="normaltextrun"/>
                <w:b/>
              </w:rPr>
              <w:t>Сектор спорта и </w:t>
            </w:r>
            <w:r w:rsidRPr="002B31A1">
              <w:rPr>
                <w:rStyle w:val="contextualspellingandgrammarerror"/>
                <w:b/>
              </w:rPr>
              <w:t>отдыха </w:t>
            </w:r>
          </w:p>
        </w:tc>
        <w:tc>
          <w:tcPr>
            <w:tcW w:w="2389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Чернюк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Федор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Боков Никита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Морус</w:t>
            </w:r>
            <w:proofErr w:type="spellEnd"/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90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</w:tcPr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спортивных мероприятий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динамических пауз в школе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соревнований</w:t>
            </w:r>
          </w:p>
          <w:p w:rsidR="00F0456C" w:rsidRPr="002B31A1" w:rsidRDefault="00F0456C" w:rsidP="006D700C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классов</w:t>
            </w:r>
          </w:p>
        </w:tc>
      </w:tr>
    </w:tbl>
    <w:p w:rsidR="00F0456C" w:rsidRPr="002B31A1" w:rsidRDefault="00F0456C" w:rsidP="00F0456C">
      <w:pPr>
        <w:tabs>
          <w:tab w:val="left" w:pos="387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B89" w:rsidRPr="002B31A1" w:rsidRDefault="00367B89">
      <w:pPr>
        <w:rPr>
          <w:sz w:val="24"/>
          <w:szCs w:val="24"/>
        </w:rPr>
      </w:pPr>
    </w:p>
    <w:sectPr w:rsidR="00367B89" w:rsidRPr="002B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AC" w:rsidRDefault="000C1FAC">
      <w:pPr>
        <w:spacing w:after="0" w:line="240" w:lineRule="auto"/>
      </w:pPr>
      <w:r>
        <w:separator/>
      </w:r>
    </w:p>
  </w:endnote>
  <w:endnote w:type="continuationSeparator" w:id="0">
    <w:p w:rsidR="000C1FAC" w:rsidRDefault="000C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AC" w:rsidRDefault="000C1FAC">
      <w:pPr>
        <w:spacing w:after="0" w:line="240" w:lineRule="auto"/>
      </w:pPr>
      <w:r>
        <w:separator/>
      </w:r>
    </w:p>
  </w:footnote>
  <w:footnote w:type="continuationSeparator" w:id="0">
    <w:p w:rsidR="000C1FAC" w:rsidRDefault="000C1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C3"/>
    <w:rsid w:val="000007C3"/>
    <w:rsid w:val="000C1FAC"/>
    <w:rsid w:val="002B31A1"/>
    <w:rsid w:val="00367B89"/>
    <w:rsid w:val="00F0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FCD0E-2F5E-499E-8C31-40695047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0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456C"/>
  </w:style>
  <w:style w:type="paragraph" w:customStyle="1" w:styleId="paragraph">
    <w:name w:val="paragraph"/>
    <w:basedOn w:val="a"/>
    <w:rsid w:val="00F0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456C"/>
  </w:style>
  <w:style w:type="character" w:customStyle="1" w:styleId="contextualspellingandgrammarerror">
    <w:name w:val="contextualspellingandgrammarerror"/>
    <w:basedOn w:val="a0"/>
    <w:rsid w:val="00F0456C"/>
  </w:style>
  <w:style w:type="paragraph" w:styleId="a6">
    <w:name w:val="Normal (Web)"/>
    <w:basedOn w:val="a"/>
    <w:uiPriority w:val="99"/>
    <w:unhideWhenUsed/>
    <w:rsid w:val="00F0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B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User_PC</cp:lastModifiedBy>
  <cp:revision>3</cp:revision>
  <dcterms:created xsi:type="dcterms:W3CDTF">2019-10-23T10:42:00Z</dcterms:created>
  <dcterms:modified xsi:type="dcterms:W3CDTF">2019-10-27T17:24:00Z</dcterms:modified>
</cp:coreProperties>
</file>